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F3039" w14:textId="031B955F" w:rsidR="002C3C8D" w:rsidRPr="004F6AB3" w:rsidRDefault="00EE527C" w:rsidP="00EE527C">
      <w:pPr>
        <w:jc w:val="center"/>
        <w:rPr>
          <w:rFonts w:ascii="Times New Roman" w:hAnsi="Times New Roman" w:cs="Times New Roman"/>
          <w:b/>
          <w:bCs/>
          <w:color w:val="1F497D"/>
          <w:sz w:val="36"/>
          <w:szCs w:val="36"/>
          <w:u w:val="single"/>
          <w:lang w:val="en-US"/>
        </w:rPr>
      </w:pPr>
      <w:r w:rsidRPr="004F6AB3">
        <w:rPr>
          <w:rFonts w:ascii="Times New Roman" w:hAnsi="Times New Roman" w:cs="Times New Roman"/>
          <w:b/>
          <w:bCs/>
          <w:color w:val="1F497D"/>
          <w:sz w:val="36"/>
          <w:szCs w:val="36"/>
          <w:u w:val="single"/>
          <w:lang w:val="en-US"/>
        </w:rPr>
        <w:t xml:space="preserve">Chiral Trivalent Chromium Complexes: Synthesis, Separation, </w:t>
      </w:r>
      <w:proofErr w:type="spellStart"/>
      <w:r w:rsidRPr="004F6AB3">
        <w:rPr>
          <w:rFonts w:ascii="Times New Roman" w:hAnsi="Times New Roman" w:cs="Times New Roman"/>
          <w:b/>
          <w:bCs/>
          <w:color w:val="1F497D"/>
          <w:sz w:val="36"/>
          <w:szCs w:val="36"/>
          <w:u w:val="single"/>
          <w:lang w:val="en-US"/>
        </w:rPr>
        <w:t>Photophysics</w:t>
      </w:r>
      <w:proofErr w:type="spellEnd"/>
      <w:r w:rsidRPr="004F6AB3">
        <w:rPr>
          <w:rFonts w:ascii="Times New Roman" w:hAnsi="Times New Roman" w:cs="Times New Roman"/>
          <w:b/>
          <w:bCs/>
          <w:color w:val="1F497D"/>
          <w:sz w:val="36"/>
          <w:szCs w:val="36"/>
          <w:u w:val="single"/>
          <w:lang w:val="en-US"/>
        </w:rPr>
        <w:t xml:space="preserve"> and </w:t>
      </w:r>
      <w:proofErr w:type="spellStart"/>
      <w:r w:rsidRPr="004F6AB3">
        <w:rPr>
          <w:rFonts w:ascii="Times New Roman" w:hAnsi="Times New Roman" w:cs="Times New Roman"/>
          <w:b/>
          <w:bCs/>
          <w:color w:val="1F497D"/>
          <w:sz w:val="36"/>
          <w:szCs w:val="36"/>
          <w:u w:val="single"/>
          <w:lang w:val="en-US"/>
        </w:rPr>
        <w:t>Reactivities</w:t>
      </w:r>
      <w:proofErr w:type="spellEnd"/>
    </w:p>
    <w:p w14:paraId="543E0586" w14:textId="6A66BF5E" w:rsidR="00EE527C" w:rsidRPr="004F6AB3" w:rsidRDefault="00EE527C" w:rsidP="00EE527C">
      <w:pPr>
        <w:jc w:val="center"/>
        <w:rPr>
          <w:rFonts w:ascii="Times New Roman" w:hAnsi="Times New Roman" w:cs="Times New Roman"/>
          <w:color w:val="1F497D"/>
          <w:sz w:val="32"/>
          <w:szCs w:val="32"/>
          <w:lang w:val="en-US"/>
        </w:rPr>
      </w:pPr>
    </w:p>
    <w:p w14:paraId="02C87A41" w14:textId="1FE23D80" w:rsidR="00EE527C" w:rsidRDefault="00EE527C" w:rsidP="0028651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color w:val="1F497D"/>
          <w:sz w:val="32"/>
          <w:szCs w:val="32"/>
          <w:lang w:val="en-US"/>
        </w:rPr>
      </w:pPr>
      <w:r w:rsidRPr="004F6AB3">
        <w:rPr>
          <w:rFonts w:ascii="Times New Roman" w:hAnsi="Times New Roman" w:cs="Times New Roman"/>
          <w:b/>
          <w:bCs/>
          <w:color w:val="1F497D"/>
          <w:sz w:val="32"/>
          <w:szCs w:val="32"/>
          <w:lang w:val="en-US"/>
        </w:rPr>
        <w:t>Introduction</w:t>
      </w:r>
    </w:p>
    <w:p w14:paraId="2784671C" w14:textId="399E677B" w:rsidR="00EE527C" w:rsidRDefault="00EE527C" w:rsidP="0028651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color w:val="1F497D"/>
          <w:sz w:val="32"/>
          <w:szCs w:val="32"/>
          <w:lang w:val="en-US"/>
        </w:rPr>
      </w:pPr>
      <w:r w:rsidRPr="004F6AB3">
        <w:rPr>
          <w:rFonts w:ascii="Times New Roman" w:hAnsi="Times New Roman" w:cs="Times New Roman"/>
          <w:b/>
          <w:bCs/>
          <w:color w:val="1F497D"/>
          <w:sz w:val="32"/>
          <w:szCs w:val="32"/>
          <w:lang w:val="en-US"/>
        </w:rPr>
        <w:t>Synthesis strategies to obtain chiral Cr(III) complexes</w:t>
      </w:r>
      <w:r w:rsidR="00286518">
        <w:rPr>
          <w:rFonts w:ascii="Times New Roman" w:hAnsi="Times New Roman" w:cs="Times New Roman"/>
          <w:b/>
          <w:bCs/>
          <w:color w:val="1F497D"/>
          <w:sz w:val="32"/>
          <w:szCs w:val="32"/>
          <w:lang w:val="en-US"/>
        </w:rPr>
        <w:t xml:space="preserve"> and their application</w:t>
      </w:r>
    </w:p>
    <w:p w14:paraId="2BB103CB" w14:textId="171175DB" w:rsidR="0045450D" w:rsidRDefault="0045450D" w:rsidP="00286518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/>
          <w:i/>
          <w:iCs/>
          <w:color w:val="1F497D"/>
          <w:sz w:val="32"/>
          <w:szCs w:val="32"/>
          <w:lang w:val="en-US"/>
        </w:rPr>
      </w:pPr>
      <w:r w:rsidRPr="0045450D">
        <w:rPr>
          <w:rFonts w:ascii="Times New Roman" w:hAnsi="Times New Roman" w:cs="Times New Roman"/>
          <w:b/>
          <w:i/>
          <w:iCs/>
          <w:color w:val="1F497D"/>
          <w:sz w:val="32"/>
          <w:szCs w:val="32"/>
          <w:lang w:val="en-US"/>
        </w:rPr>
        <w:t>Cr(III) as a chiral center in octahedral complexes</w:t>
      </w:r>
    </w:p>
    <w:p w14:paraId="0D0F35D8" w14:textId="4B09D5E6" w:rsidR="0045450D" w:rsidRDefault="0045450D" w:rsidP="0045450D">
      <w:pPr>
        <w:ind w:left="1418"/>
        <w:jc w:val="both"/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i/>
          <w:iCs/>
          <w:color w:val="1F497D"/>
          <w:sz w:val="32"/>
          <w:szCs w:val="32"/>
          <w:lang w:val="en-US"/>
        </w:rPr>
        <w:t>-</w:t>
      </w:r>
      <w:r w:rsidR="000A05E8">
        <w:rPr>
          <w:rFonts w:ascii="Times New Roman" w:hAnsi="Times New Roman" w:cs="Times New Roman"/>
          <w:b/>
          <w:i/>
          <w:iCs/>
          <w:color w:val="1F497D"/>
          <w:sz w:val="32"/>
          <w:szCs w:val="32"/>
          <w:lang w:val="en-US"/>
        </w:rPr>
        <w:t xml:space="preserve"> </w:t>
      </w:r>
      <w:proofErr w:type="spellStart"/>
      <w:r w:rsidR="00E1567A">
        <w:rPr>
          <w:rFonts w:ascii="Times New Roman" w:hAnsi="Times New Roman" w:cs="Times New Roman"/>
          <w:b/>
          <w:i/>
          <w:iCs/>
          <w:color w:val="1F497D"/>
          <w:sz w:val="32"/>
          <w:szCs w:val="32"/>
          <w:lang w:val="en-US"/>
        </w:rPr>
        <w:t>H</w:t>
      </w:r>
      <w:r w:rsidR="000A05E8">
        <w:rPr>
          <w:rFonts w:ascii="Times New Roman" w:hAnsi="Times New Roman" w:cs="Times New Roman"/>
          <w:b/>
          <w:i/>
          <w:iCs/>
          <w:color w:val="1F497D"/>
          <w:sz w:val="32"/>
          <w:szCs w:val="32"/>
          <w:lang w:val="en-US"/>
        </w:rPr>
        <w:t>omoleptic</w:t>
      </w:r>
      <w:proofErr w:type="spellEnd"/>
      <w:r w:rsidR="000A05E8">
        <w:rPr>
          <w:rFonts w:ascii="Times New Roman" w:hAnsi="Times New Roman" w:cs="Times New Roman"/>
          <w:b/>
          <w:i/>
          <w:iCs/>
          <w:color w:val="1F497D"/>
          <w:sz w:val="32"/>
          <w:szCs w:val="32"/>
          <w:lang w:val="en-US"/>
        </w:rPr>
        <w:t xml:space="preserve">: </w:t>
      </w:r>
      <w:r w:rsidR="000A05E8" w:rsidRP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CrA</w:t>
      </w:r>
      <w:r w:rsidR="000A05E8" w:rsidRPr="000A05E8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6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(Oh, </w:t>
      </w:r>
      <w:proofErr w:type="spellStart"/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monodentate</w:t>
      </w:r>
      <w:proofErr w:type="spellEnd"/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) is achiral, </w:t>
      </w:r>
      <w:proofErr w:type="gramStart"/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Cr(</w:t>
      </w:r>
      <w:proofErr w:type="gramEnd"/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A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sym w:font="Symbol" w:char="F0C7"/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A)</w:t>
      </w:r>
      <w:r w:rsidR="000A05E8" w:rsidRPr="000A05E8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3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(D</w:t>
      </w:r>
      <w:r w:rsidR="000A05E8" w:rsidRPr="000A05E8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3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, </w:t>
      </w:r>
      <w:proofErr w:type="spellStart"/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didentate</w:t>
      </w:r>
      <w:proofErr w:type="spellEnd"/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) is chiral, 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Cr(A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sym w:font="Symbol" w:char="F0C7"/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A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’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)</w:t>
      </w:r>
      <w:r w:rsidR="000A05E8" w:rsidRPr="000A05E8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3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exists as facial 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(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</w:t>
      </w:r>
      <w:r w:rsidR="000A05E8" w:rsidRPr="000A05E8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3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) and meridional (C</w:t>
      </w:r>
      <w:r w:rsidR="000A05E8" w:rsidRPr="000A05E8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1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) and are both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chiral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. </w:t>
      </w:r>
      <w:proofErr w:type="gramStart"/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Cr(</w:t>
      </w:r>
      <w:proofErr w:type="gramEnd"/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A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sym w:font="Symbol" w:char="F0C7"/>
      </w:r>
      <w:proofErr w:type="spellStart"/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A</w:t>
      </w:r>
      <w:proofErr w:type="spellEnd"/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sym w:font="Symbol" w:char="F0C7"/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A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)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2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exists as facial 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(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S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6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, 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tri</w:t>
      </w:r>
      <w:r w:rsid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dentate)</w:t>
      </w:r>
      <w:r w:rsid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and mer</w:t>
      </w:r>
      <w:r w:rsidR="00315382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idional</w:t>
      </w:r>
      <w:r w:rsid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(D</w:t>
      </w:r>
      <w:r w:rsidR="00E1567A"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2</w:t>
      </w:r>
      <w:r w:rsid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d)</w:t>
      </w:r>
      <w:r w:rsidR="00315382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, which are both achiral</w:t>
      </w:r>
      <w:r w:rsid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is achiral.</w:t>
      </w:r>
    </w:p>
    <w:p w14:paraId="3BAA4B9C" w14:textId="2003EE26" w:rsidR="00E1567A" w:rsidRDefault="00E1567A" w:rsidP="0045450D">
      <w:pPr>
        <w:ind w:left="1418"/>
        <w:jc w:val="both"/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</w:pPr>
      <w:r w:rsidRPr="00E1567A">
        <w:rPr>
          <w:rFonts w:ascii="Times New Roman" w:hAnsi="Times New Roman" w:cs="Times New Roman"/>
          <w:b/>
          <w:i/>
          <w:iCs/>
          <w:color w:val="1F497D"/>
          <w:sz w:val="32"/>
          <w:szCs w:val="32"/>
          <w:lang w:val="en-US"/>
        </w:rPr>
        <w:t xml:space="preserve">- </w:t>
      </w:r>
      <w:proofErr w:type="spellStart"/>
      <w:r w:rsidRPr="00E1567A">
        <w:rPr>
          <w:rFonts w:ascii="Times New Roman" w:hAnsi="Times New Roman" w:cs="Times New Roman"/>
          <w:b/>
          <w:i/>
          <w:iCs/>
          <w:color w:val="1F497D"/>
          <w:sz w:val="32"/>
          <w:szCs w:val="32"/>
          <w:lang w:val="en-US"/>
        </w:rPr>
        <w:t>Heteroleptic</w:t>
      </w:r>
      <w:proofErr w:type="spellEnd"/>
      <w:r w:rsidRPr="00E1567A">
        <w:rPr>
          <w:rFonts w:ascii="Times New Roman" w:hAnsi="Times New Roman" w:cs="Times New Roman"/>
          <w:b/>
          <w:i/>
          <w:iCs/>
          <w:color w:val="1F497D"/>
          <w:sz w:val="32"/>
          <w:szCs w:val="32"/>
          <w:lang w:val="en-US"/>
        </w:rPr>
        <w:t xml:space="preserve">: 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CrA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5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B (C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4v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), 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CrA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4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B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2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(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cis = 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2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v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and </w:t>
      </w:r>
      <w:proofErr w:type="gramStart"/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trans</w:t>
      </w:r>
      <w:proofErr w:type="gramEnd"/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= D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4h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), 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CrA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3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B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3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(</w:t>
      </w:r>
      <w:proofErr w:type="spellStart"/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fac</w:t>
      </w:r>
      <w:proofErr w:type="spellEnd"/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= C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3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v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and </w:t>
      </w:r>
      <w:proofErr w:type="spellStart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mer</w:t>
      </w:r>
      <w:proofErr w:type="spellEnd"/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= 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2v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)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with </w:t>
      </w:r>
      <w:proofErr w:type="spellStart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monodentate</w:t>
      </w:r>
      <w:proofErr w:type="spellEnd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ligands are all achiral. </w:t>
      </w:r>
      <w:proofErr w:type="gramStart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Cr(</w:t>
      </w:r>
      <w:proofErr w:type="gramEnd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A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sym w:font="Symbol" w:char="F0C7"/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A)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2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(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sym w:font="Symbol" w:char="F0C7"/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)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(C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2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) is chiral (</w:t>
      </w:r>
      <w:proofErr w:type="spellStart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didentate</w:t>
      </w:r>
      <w:proofErr w:type="spellEnd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). </w:t>
      </w:r>
      <w:proofErr w:type="spellStart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fac</w:t>
      </w:r>
      <w:proofErr w:type="spellEnd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-</w:t>
      </w:r>
      <w:proofErr w:type="gramStart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Cr(</w:t>
      </w:r>
      <w:proofErr w:type="gramEnd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A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sym w:font="Symbol" w:char="F0C7"/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A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sym w:font="Symbol" w:char="F0C7"/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A)(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sym w:font="Symbol" w:char="F0C7"/>
      </w:r>
      <w:proofErr w:type="spellStart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B</w:t>
      </w:r>
      <w:proofErr w:type="spellEnd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sym w:font="Symbol" w:char="F0C7"/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)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(C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3v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, tridentate) is achiral</w:t>
      </w:r>
      <w:r w:rsidR="00315382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, so is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mer</w:t>
      </w:r>
      <w:proofErr w:type="spellEnd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-Cr(A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sym w:font="Symbol" w:char="F0C7"/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A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sym w:font="Symbol" w:char="F0C7"/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A)(B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sym w:font="Symbol" w:char="F0C7"/>
      </w:r>
      <w:proofErr w:type="spellStart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B</w:t>
      </w:r>
      <w:proofErr w:type="spellEnd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sym w:font="Symbol" w:char="F0C7"/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B) (C</w:t>
      </w:r>
      <w:r w:rsidR="00315382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2</w:t>
      </w:r>
      <w:r w:rsidRPr="00E1567A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v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)</w:t>
      </w:r>
      <w:r w:rsidR="00315382"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>.</w:t>
      </w:r>
    </w:p>
    <w:p w14:paraId="053D6979" w14:textId="5B794EA1" w:rsidR="00315382" w:rsidRDefault="00315382" w:rsidP="0045450D">
      <w:pPr>
        <w:ind w:left="1418"/>
        <w:jc w:val="both"/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</w:pPr>
      <w:r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 xml:space="preserve">Due to the inertness of </w:t>
      </w:r>
      <w:proofErr w:type="gramStart"/>
      <w:r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>Cr(</w:t>
      </w:r>
      <w:proofErr w:type="gramEnd"/>
      <w:r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>III), separation of the pairs of enantiomers are possible by chromatography with chiral support/</w:t>
      </w:r>
      <w:proofErr w:type="spellStart"/>
      <w:r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>eluant</w:t>
      </w:r>
      <w:proofErr w:type="spellEnd"/>
      <w:r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 xml:space="preserve"> or by resolution with </w:t>
      </w:r>
      <w:proofErr w:type="spellStart"/>
      <w:r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>enantiopure</w:t>
      </w:r>
      <w:proofErr w:type="spellEnd"/>
      <w:r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 xml:space="preserve"> counter-ions</w:t>
      </w:r>
    </w:p>
    <w:p w14:paraId="57CA4FA7" w14:textId="79EC2841" w:rsidR="00315382" w:rsidRPr="00315382" w:rsidRDefault="00315382" w:rsidP="0045450D">
      <w:pPr>
        <w:ind w:left="1418"/>
        <w:jc w:val="both"/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</w:pPr>
      <w:r w:rsidRPr="00315382"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 xml:space="preserve">Classical Δ and Λ with bidentate ligands </w:t>
      </w:r>
      <w:proofErr w:type="spellStart"/>
      <w:r w:rsidRPr="00315382"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>en</w:t>
      </w:r>
      <w:proofErr w:type="spellEnd"/>
      <w:r w:rsidRPr="00315382"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 xml:space="preserve">= </w:t>
      </w:r>
      <w:proofErr w:type="spellStart"/>
      <w:r w:rsidRPr="00315382"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>ethylenediamine</w:t>
      </w:r>
      <w:proofErr w:type="spellEnd"/>
      <w:r w:rsidRPr="00315382"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 xml:space="preserve">, </w:t>
      </w:r>
      <w:proofErr w:type="spellStart"/>
      <w:proofErr w:type="gramStart"/>
      <w:r w:rsidRPr="00315382"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>pn</w:t>
      </w:r>
      <w:proofErr w:type="spellEnd"/>
      <w:r w:rsidRPr="00315382"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 xml:space="preserve">  =</w:t>
      </w:r>
      <w:proofErr w:type="gramEnd"/>
      <w:r w:rsidRPr="00315382"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 xml:space="preserve"> 1,2-propanediamine, ox = oxalate,  </w:t>
      </w:r>
      <w:proofErr w:type="spellStart"/>
      <w:r w:rsidRPr="00315382"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>phen</w:t>
      </w:r>
      <w:proofErr w:type="spellEnd"/>
      <w:r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>, segmental ligand for self-assembled CrEuL3,</w:t>
      </w:r>
      <w:r w:rsidRPr="00315382"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 xml:space="preserve"> </w:t>
      </w:r>
      <w:proofErr w:type="spellStart"/>
      <w:r w:rsidRPr="00315382"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>etc</w:t>
      </w:r>
      <w:proofErr w:type="spellEnd"/>
      <w:r w:rsidRPr="00315382"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>)</w:t>
      </w:r>
      <w:r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>, for which P and</w:t>
      </w:r>
      <w:r w:rsidRPr="00315382"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 xml:space="preserve"> M enantiomers</w:t>
      </w:r>
      <w:r>
        <w:rPr>
          <w:rFonts w:ascii="Times New Roman" w:hAnsi="Times New Roman" w:cs="Times New Roman"/>
          <w:iCs/>
          <w:color w:val="1F497D"/>
          <w:sz w:val="32"/>
          <w:szCs w:val="32"/>
          <w:lang w:val="en-US"/>
        </w:rPr>
        <w:t xml:space="preserve"> could be separated and characterized (enantiomeric excess)</w:t>
      </w:r>
    </w:p>
    <w:p w14:paraId="757F6F80" w14:textId="59F93DB3" w:rsidR="00632B70" w:rsidRPr="004F6AB3" w:rsidRDefault="00EE527C" w:rsidP="00286518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</w:pPr>
      <w:r w:rsidRPr="004F6AB3">
        <w:rPr>
          <w:rFonts w:ascii="Times New Roman" w:hAnsi="Times New Roman" w:cs="Times New Roman"/>
          <w:b/>
          <w:bCs/>
          <w:i/>
          <w:iCs/>
          <w:color w:val="1F497D"/>
          <w:sz w:val="32"/>
          <w:szCs w:val="32"/>
          <w:lang w:val="en-US"/>
        </w:rPr>
        <w:t xml:space="preserve">Starting from </w:t>
      </w:r>
      <w:proofErr w:type="spellStart"/>
      <w:r w:rsidR="003B5AB3">
        <w:rPr>
          <w:rFonts w:ascii="Times New Roman" w:hAnsi="Times New Roman" w:cs="Times New Roman"/>
          <w:b/>
          <w:bCs/>
          <w:i/>
          <w:iCs/>
          <w:color w:val="1F497D"/>
          <w:sz w:val="32"/>
          <w:szCs w:val="32"/>
          <w:lang w:val="en-US"/>
        </w:rPr>
        <w:t>preorganized</w:t>
      </w:r>
      <w:proofErr w:type="spellEnd"/>
      <w:r w:rsidR="003B5AB3">
        <w:rPr>
          <w:rFonts w:ascii="Times New Roman" w:hAnsi="Times New Roman" w:cs="Times New Roman"/>
          <w:b/>
          <w:bCs/>
          <w:i/>
          <w:iCs/>
          <w:color w:val="1F497D"/>
          <w:sz w:val="32"/>
          <w:szCs w:val="32"/>
          <w:lang w:val="en-US"/>
        </w:rPr>
        <w:t xml:space="preserve"> </w:t>
      </w:r>
      <w:r w:rsidRPr="004F6AB3">
        <w:rPr>
          <w:rFonts w:ascii="Times New Roman" w:hAnsi="Times New Roman" w:cs="Times New Roman"/>
          <w:b/>
          <w:bCs/>
          <w:i/>
          <w:iCs/>
          <w:color w:val="1F497D"/>
          <w:sz w:val="32"/>
          <w:szCs w:val="32"/>
          <w:lang w:val="en-US"/>
        </w:rPr>
        <w:t>chiral ligands</w:t>
      </w:r>
    </w:p>
    <w:p w14:paraId="485B0708" w14:textId="5410311B" w:rsidR="00286518" w:rsidRPr="00286518" w:rsidRDefault="00315382" w:rsidP="00286518">
      <w:pPr>
        <w:pStyle w:val="ListParagraph"/>
        <w:ind w:left="1440"/>
        <w:jc w:val="both"/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</w:pP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Describe the combination of a</w:t>
      </w:r>
      <w:r w:rsidR="003B5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rigid and not interconvertible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chiral ligand with the </w:t>
      </w:r>
      <w:proofErr w:type="gramStart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Cr(</w:t>
      </w:r>
      <w:proofErr w:type="gramEnd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III) center.</w:t>
      </w:r>
      <w:r w:rsidR="003B5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For non-chiral </w:t>
      </w:r>
      <w:proofErr w:type="gramStart"/>
      <w:r w:rsidR="003B5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Cr(</w:t>
      </w:r>
      <w:proofErr w:type="gramEnd"/>
      <w:r w:rsidR="003B5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III) environments, the only source of chirality is brought by the ligands and the complex exists </w:t>
      </w:r>
      <w:r w:rsidR="003B5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lastRenderedPageBreak/>
        <w:t xml:space="preserve">as a single enantiomer dictated by the chirality of the ligand (for instance </w:t>
      </w:r>
      <w:r w:rsidR="003B5AB3" w:rsidRPr="000A05E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CrA</w:t>
      </w:r>
      <w:r w:rsidR="003B5AB3" w:rsidRPr="003B5AB3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perscript"/>
          <w:lang w:val="en-US"/>
        </w:rPr>
        <w:t>R</w:t>
      </w:r>
      <w:r w:rsidR="003B5AB3" w:rsidRPr="000A05E8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6</w:t>
      </w:r>
      <w:r w:rsidR="003B5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).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</w:t>
      </w:r>
      <w:r w:rsidR="003B5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Upon combining </w:t>
      </w:r>
      <w:proofErr w:type="gramStart"/>
      <w:r w:rsidR="003B5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an inherent</w:t>
      </w:r>
      <w:proofErr w:type="gramEnd"/>
      <w:r w:rsidR="003B5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chiral ligands with a chiral coordination sphere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,</w:t>
      </w:r>
      <w:r w:rsidR="003B5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we have the formation of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</w:t>
      </w:r>
      <w:proofErr w:type="spellStart"/>
      <w:r w:rsidRPr="00315382">
        <w:rPr>
          <w:rFonts w:ascii="Times New Roman" w:hAnsi="Times New Roman" w:cs="Times New Roman"/>
          <w:i/>
          <w:iCs/>
          <w:color w:val="1F497D"/>
          <w:sz w:val="32"/>
          <w:szCs w:val="32"/>
          <w:highlight w:val="yellow"/>
          <w:lang w:val="en-US"/>
        </w:rPr>
        <w:t>diasteromers</w:t>
      </w:r>
      <w:proofErr w:type="spellEnd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. For instance with </w:t>
      </w:r>
      <w:proofErr w:type="spellStart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didentate</w:t>
      </w:r>
      <w:proofErr w:type="spellEnd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ligand in </w:t>
      </w:r>
      <w:proofErr w:type="spellStart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homoleptic</w:t>
      </w:r>
      <w:proofErr w:type="spellEnd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complexes </w:t>
      </w:r>
      <w:proofErr w:type="gramStart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Cr(</w:t>
      </w:r>
      <w:proofErr w:type="gramEnd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A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sym w:font="Symbol" w:char="F0C7"/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A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vertAlign w:val="superscript"/>
          <w:lang w:val="en-US"/>
        </w:rPr>
        <w:t>R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)</w:t>
      </w:r>
      <w:r w:rsidRPr="000A05E8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3</w:t>
      </w:r>
      <w:r w:rsidR="002C66F1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leads to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a pair of </w:t>
      </w:r>
      <w:proofErr w:type="spellStart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diastereomer</w:t>
      </w:r>
      <w:proofErr w:type="spellEnd"/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</w:t>
      </w:r>
      <w:r w:rsidRPr="00315382">
        <w:rPr>
          <w:rFonts w:ascii="Symbol" w:hAnsi="Symbol" w:cs="Times New Roman"/>
          <w:i/>
          <w:iCs/>
          <w:color w:val="1F497D"/>
          <w:sz w:val="32"/>
          <w:szCs w:val="32"/>
          <w:lang w:val="en-US"/>
        </w:rPr>
        <w:t>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-R and </w:t>
      </w:r>
      <w:r w:rsidRPr="00813EA1">
        <w:rPr>
          <w:rFonts w:ascii="Symbol" w:hAnsi="Symbol" w:cs="Times New Roman"/>
          <w:i/>
          <w:iCs/>
          <w:color w:val="1F497D"/>
          <w:sz w:val="32"/>
          <w:szCs w:val="32"/>
          <w:lang w:val="en-US"/>
        </w:rPr>
        <w:t>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-R</w:t>
      </w:r>
      <w:r w:rsidR="003B5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which can be separated by normal chromatography or crystallization. A</w:t>
      </w:r>
      <w:r w:rsidR="00632B70" w:rsidRPr="004F6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systematic review on </w:t>
      </w:r>
      <w:r w:rsidRPr="00315382">
        <w:rPr>
          <w:rFonts w:ascii="Times New Roman" w:hAnsi="Times New Roman" w:cs="Times New Roman"/>
          <w:i/>
          <w:iCs/>
          <w:color w:val="1F497D"/>
          <w:sz w:val="32"/>
          <w:szCs w:val="32"/>
          <w:highlight w:val="yellow"/>
          <w:lang w:val="en-US"/>
        </w:rPr>
        <w:t>inherent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</w:t>
      </w:r>
      <w:r w:rsidR="00632B70" w:rsidRPr="004F6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chiral ligands that have been used for preparing </w:t>
      </w:r>
      <w:r w:rsidR="003B5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such </w:t>
      </w:r>
      <w:proofErr w:type="spellStart"/>
      <w:r w:rsidR="003B5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diastereomeric</w:t>
      </w:r>
      <w:proofErr w:type="spellEnd"/>
      <w:r w:rsidR="003B5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</w:t>
      </w:r>
      <w:r w:rsidR="00632B70" w:rsidRPr="004F6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chiral </w:t>
      </w:r>
      <w:proofErr w:type="gramStart"/>
      <w:r w:rsidR="00632B70" w:rsidRPr="004F6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Cr(</w:t>
      </w:r>
      <w:proofErr w:type="gramEnd"/>
      <w:r w:rsidR="00632B70" w:rsidRPr="004F6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III) complexes</w:t>
      </w:r>
      <w:r w:rsidR="002C66F1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would be welcome</w:t>
      </w:r>
      <w:r w:rsidR="00632B70" w:rsidRPr="004F6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. </w:t>
      </w:r>
      <w:r w:rsidR="00F17AC9" w:rsidRPr="0028651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When describing the synthesis and separation</w:t>
      </w:r>
      <w:r w:rsidR="00286518" w:rsidRPr="0028651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of the compounds</w:t>
      </w:r>
      <w:r w:rsidR="00F17AC9" w:rsidRPr="0028651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I would add the application </w:t>
      </w:r>
      <w:r w:rsidR="0028651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when</w:t>
      </w:r>
      <w:r w:rsidR="00F17AC9" w:rsidRPr="0028651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there is one</w:t>
      </w:r>
      <w:r w:rsidR="00286518" w:rsidRPr="0028651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(DNA probe, catalysis</w:t>
      </w:r>
      <w:r w:rsidR="0028651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, </w:t>
      </w:r>
      <w:r w:rsidR="00286518" w:rsidRPr="00286518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or magnetism).</w:t>
      </w:r>
    </w:p>
    <w:p w14:paraId="253A9C4B" w14:textId="6FAF5791" w:rsidR="00632B70" w:rsidRPr="003B5AB3" w:rsidRDefault="003B5AB3" w:rsidP="00286518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/>
          <w:bCs/>
          <w:i/>
          <w:iCs/>
          <w:color w:val="1F497D"/>
          <w:sz w:val="32"/>
          <w:szCs w:val="32"/>
          <w:lang w:val="en-US"/>
        </w:rPr>
      </w:pPr>
      <w:r w:rsidRPr="003B5AB3">
        <w:rPr>
          <w:rFonts w:ascii="Times New Roman" w:hAnsi="Times New Roman" w:cs="Times New Roman"/>
          <w:b/>
          <w:bCs/>
          <w:i/>
          <w:iCs/>
          <w:color w:val="1F497D"/>
          <w:sz w:val="32"/>
          <w:szCs w:val="32"/>
          <w:lang w:val="en-US"/>
        </w:rPr>
        <w:t xml:space="preserve">Starting from </w:t>
      </w:r>
      <w:r w:rsidRPr="003B5AB3">
        <w:rPr>
          <w:rFonts w:ascii="Times New Roman" w:hAnsi="Times New Roman" w:cs="Times New Roman"/>
          <w:b/>
          <w:bCs/>
          <w:i/>
          <w:iCs/>
          <w:color w:val="1F497D"/>
          <w:sz w:val="32"/>
          <w:szCs w:val="32"/>
          <w:lang w:val="en-US"/>
        </w:rPr>
        <w:t>fast interconverting</w:t>
      </w:r>
      <w:r w:rsidRPr="003B5AB3">
        <w:rPr>
          <w:rFonts w:ascii="Times New Roman" w:hAnsi="Times New Roman" w:cs="Times New Roman"/>
          <w:b/>
          <w:bCs/>
          <w:i/>
          <w:iCs/>
          <w:color w:val="1F497D"/>
          <w:sz w:val="32"/>
          <w:szCs w:val="32"/>
          <w:lang w:val="en-US"/>
        </w:rPr>
        <w:t xml:space="preserve"> chiral ligands</w:t>
      </w:r>
      <w:r w:rsidR="00D64316" w:rsidRPr="003B5AB3">
        <w:rPr>
          <w:rFonts w:ascii="Times New Roman" w:hAnsi="Times New Roman" w:cs="Times New Roman"/>
          <w:b/>
          <w:bCs/>
          <w:i/>
          <w:iCs/>
          <w:color w:val="1F497D"/>
          <w:sz w:val="32"/>
          <w:szCs w:val="32"/>
          <w:lang w:val="en-US"/>
        </w:rPr>
        <w:t xml:space="preserve"> </w:t>
      </w:r>
    </w:p>
    <w:p w14:paraId="2798EE84" w14:textId="57CAD7A3" w:rsidR="00EE527C" w:rsidRDefault="003B5AB3" w:rsidP="00286518">
      <w:pPr>
        <w:pStyle w:val="ListParagraph"/>
        <w:ind w:left="1440"/>
        <w:jc w:val="both"/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</w:pP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Mainly observed (to the best of my knowledge</w:t>
      </w:r>
      <w:r w:rsidR="002C66F1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)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for </w:t>
      </w:r>
      <w:bookmarkStart w:id="0" w:name="_GoBack"/>
      <w:bookmarkEnd w:id="0"/>
      <w:r w:rsidR="002C66F1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tridentate </w:t>
      </w:r>
      <w:proofErr w:type="spellStart"/>
      <w:r w:rsidR="002C66F1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ddpd</w:t>
      </w:r>
      <w:proofErr w:type="spellEnd"/>
      <w:r w:rsidR="002C66F1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and </w:t>
      </w:r>
      <w:proofErr w:type="spellStart"/>
      <w:r w:rsidR="002C66F1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dqp</w:t>
      </w:r>
      <w:proofErr w:type="spellEnd"/>
      <w:r w:rsidR="002C66F1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in </w:t>
      </w:r>
      <w:r w:rsidR="00632B70" w:rsidRPr="004F6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Crddpd</w:t>
      </w:r>
      <w:r w:rsidRPr="002C66F1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2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and</w:t>
      </w:r>
      <w:r w:rsidR="00632B70" w:rsidRPr="004F6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Crdqp</w:t>
      </w:r>
      <w:r w:rsidRPr="002C66F1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2</w:t>
      </w:r>
      <w:r w:rsidR="002C66F1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where 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The (helical) chirality of the ligand is only fixed after its complexation</w:t>
      </w:r>
      <w:r w:rsidR="002C66F1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to Cr(III) due to </w:t>
      </w:r>
      <w:proofErr w:type="spellStart"/>
      <w:r w:rsidR="002C66F1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sterical</w:t>
      </w:r>
      <w:proofErr w:type="spellEnd"/>
      <w:r w:rsidR="002C66F1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constraints (note that the Cr-center is achiral in </w:t>
      </w:r>
      <w:proofErr w:type="spellStart"/>
      <w:r w:rsidR="002C66F1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mer</w:t>
      </w:r>
      <w:proofErr w:type="spellEnd"/>
      <w:r w:rsidR="002C66F1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-Cr(tridentate)</w:t>
      </w:r>
      <w:r w:rsidR="002C66F1" w:rsidRPr="002C66F1">
        <w:rPr>
          <w:rFonts w:ascii="Times New Roman" w:hAnsi="Times New Roman" w:cs="Times New Roman"/>
          <w:i/>
          <w:iCs/>
          <w:color w:val="1F497D"/>
          <w:sz w:val="32"/>
          <w:szCs w:val="32"/>
          <w:vertAlign w:val="subscript"/>
          <w:lang w:val="en-US"/>
        </w:rPr>
        <w:t>2</w:t>
      </w:r>
      <w:r w:rsidR="002C66F1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complexes). In this </w:t>
      </w:r>
      <w:proofErr w:type="spellStart"/>
      <w:proofErr w:type="gramStart"/>
      <w:r w:rsidR="002C66F1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cas</w:t>
      </w:r>
      <w:proofErr w:type="spellEnd"/>
      <w:proofErr w:type="gramEnd"/>
      <w:r w:rsidR="002C66F1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, only a pair of enantiomer is observed PP/MM due to the two ligands whereas MP may exist, but was too high in energy to be detected.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</w:t>
      </w:r>
      <w:proofErr w:type="gramStart"/>
      <w:r w:rsidR="00632B70" w:rsidRPr="004F6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separation</w:t>
      </w:r>
      <w:proofErr w:type="gramEnd"/>
      <w:r w:rsidR="00632B70" w:rsidRPr="004F6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: </w:t>
      </w:r>
      <w:proofErr w:type="spellStart"/>
      <w:r w:rsidR="00632B70" w:rsidRPr="004F6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sephadex</w:t>
      </w:r>
      <w:proofErr w:type="spellEnd"/>
      <w:r w:rsidR="00632B70" w:rsidRPr="004F6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, electrophoresis and chiral </w:t>
      </w:r>
      <w:r w:rsidR="002C66F1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HPLC</w:t>
      </w:r>
    </w:p>
    <w:p w14:paraId="2188DBF9" w14:textId="191B9982" w:rsidR="00286518" w:rsidRDefault="00286518" w:rsidP="00286518">
      <w:pPr>
        <w:pStyle w:val="ListParagraph"/>
        <w:ind w:left="1440"/>
        <w:jc w:val="both"/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</w:pP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As before, when describing the synthesis and separation I would add the application if there is one (DNA probe, catalysis, or magnetism)</w:t>
      </w:r>
      <w:r w:rsidR="002C66F1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.</w:t>
      </w:r>
    </w:p>
    <w:p w14:paraId="1BBF6893" w14:textId="7DFE5783" w:rsidR="002C66F1" w:rsidRDefault="002C66F1" w:rsidP="00286518">
      <w:pPr>
        <w:pStyle w:val="ListParagraph"/>
        <w:ind w:left="1440"/>
        <w:jc w:val="both"/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</w:pPr>
    </w:p>
    <w:p w14:paraId="6EDBC203" w14:textId="77777777" w:rsidR="00DD0E38" w:rsidRPr="004F6AB3" w:rsidRDefault="00DD0E38" w:rsidP="00DD0E3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color w:val="1F497D"/>
          <w:sz w:val="32"/>
          <w:szCs w:val="32"/>
          <w:lang w:val="en-US"/>
        </w:rPr>
      </w:pPr>
      <w:r w:rsidRPr="004F6AB3">
        <w:rPr>
          <w:rFonts w:ascii="Times New Roman" w:hAnsi="Times New Roman" w:cs="Times New Roman"/>
          <w:b/>
          <w:bCs/>
          <w:color w:val="1F497D"/>
          <w:sz w:val="32"/>
          <w:szCs w:val="32"/>
          <w:lang w:val="en-US"/>
        </w:rPr>
        <w:t xml:space="preserve">Circularly Polarized Luminescence </w:t>
      </w:r>
    </w:p>
    <w:p w14:paraId="7FAECF78" w14:textId="77777777" w:rsidR="00DD0E38" w:rsidRPr="00286518" w:rsidRDefault="00DD0E38" w:rsidP="00DD0E38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/>
          <w:bCs/>
          <w:i/>
          <w:iCs/>
          <w:color w:val="1F497D"/>
          <w:sz w:val="32"/>
          <w:szCs w:val="32"/>
          <w:lang w:val="en-US"/>
        </w:rPr>
      </w:pPr>
      <w:r w:rsidRPr="00286518">
        <w:rPr>
          <w:rFonts w:ascii="Times New Roman" w:hAnsi="Times New Roman" w:cs="Times New Roman"/>
          <w:b/>
          <w:bCs/>
          <w:i/>
          <w:iCs/>
          <w:color w:val="1F497D"/>
          <w:sz w:val="32"/>
          <w:szCs w:val="32"/>
          <w:lang w:val="en-US"/>
        </w:rPr>
        <w:t xml:space="preserve">Physical basis of CPL (brief description) </w:t>
      </w:r>
    </w:p>
    <w:p w14:paraId="705A1B76" w14:textId="77777777" w:rsidR="00DD0E38" w:rsidRPr="004F6AB3" w:rsidRDefault="00DD0E38" w:rsidP="00DD0E38">
      <w:pPr>
        <w:pStyle w:val="ListParagraph"/>
        <w:ind w:left="1440"/>
        <w:jc w:val="both"/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</w:pPr>
      <w:proofErr w:type="gramStart"/>
      <w:r w:rsidRPr="004F6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equations</w:t>
      </w:r>
      <w:proofErr w:type="gramEnd"/>
      <w:r w:rsidRPr="004F6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and the success of lanthanides (few words)</w:t>
      </w:r>
    </w:p>
    <w:p w14:paraId="4BDC7B39" w14:textId="77777777" w:rsidR="00DD0E38" w:rsidRPr="004F6AB3" w:rsidRDefault="00DD0E38" w:rsidP="00DD0E38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</w:pPr>
      <w:r w:rsidRPr="004F6AB3">
        <w:rPr>
          <w:rFonts w:ascii="Times New Roman" w:hAnsi="Times New Roman" w:cs="Times New Roman"/>
          <w:b/>
          <w:bCs/>
          <w:i/>
          <w:iCs/>
          <w:color w:val="1F497D"/>
          <w:sz w:val="32"/>
          <w:szCs w:val="32"/>
          <w:lang w:val="en-US"/>
        </w:rPr>
        <w:t>Luminescence properties of Cr(III)</w:t>
      </w:r>
      <w:r w:rsidRPr="004F6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</w:t>
      </w:r>
    </w:p>
    <w:p w14:paraId="27A5E38C" w14:textId="77777777" w:rsidR="00DD0E38" w:rsidRDefault="00DD0E38" w:rsidP="00DD0E38">
      <w:pPr>
        <w:pStyle w:val="ListParagraph"/>
        <w:ind w:left="1440"/>
        <w:jc w:val="both"/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</w:pPr>
      <w:r w:rsidRPr="004F6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Tanabe Sugano of d3, spin-flip transitions as promising candidates for strong CPL</w:t>
      </w:r>
      <w:r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and alternative to lanthanides</w:t>
      </w:r>
    </w:p>
    <w:p w14:paraId="1B3204CE" w14:textId="291AA2CE" w:rsidR="004F6AB3" w:rsidRPr="00DD0E38" w:rsidRDefault="00EE527C" w:rsidP="00DD0E38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</w:pPr>
      <w:r w:rsidRPr="00DD0E38">
        <w:rPr>
          <w:rFonts w:ascii="Times New Roman" w:hAnsi="Times New Roman" w:cs="Times New Roman"/>
          <w:b/>
          <w:bCs/>
          <w:i/>
          <w:iCs/>
          <w:color w:val="1F497D"/>
          <w:sz w:val="32"/>
          <w:szCs w:val="32"/>
          <w:lang w:val="en-US"/>
        </w:rPr>
        <w:t>Examples of chiral Cr(III)</w:t>
      </w:r>
      <w:r w:rsidR="00D64316" w:rsidRPr="00DD0E38">
        <w:rPr>
          <w:rFonts w:ascii="Times New Roman" w:hAnsi="Times New Roman" w:cs="Times New Roman"/>
          <w:b/>
          <w:bCs/>
          <w:i/>
          <w:iCs/>
          <w:color w:val="1F497D"/>
          <w:sz w:val="32"/>
          <w:szCs w:val="32"/>
          <w:lang w:val="en-US"/>
        </w:rPr>
        <w:t xml:space="preserve"> complexes</w:t>
      </w:r>
      <w:r w:rsidRPr="00DD0E38">
        <w:rPr>
          <w:rFonts w:ascii="Times New Roman" w:hAnsi="Times New Roman" w:cs="Times New Roman"/>
          <w:b/>
          <w:bCs/>
          <w:i/>
          <w:iCs/>
          <w:color w:val="1F497D"/>
          <w:sz w:val="32"/>
          <w:szCs w:val="32"/>
          <w:lang w:val="en-US"/>
        </w:rPr>
        <w:t xml:space="preserve"> showing CPL </w:t>
      </w:r>
    </w:p>
    <w:p w14:paraId="31E7CA7B" w14:textId="045A60ED" w:rsidR="00EE527C" w:rsidRPr="004F6AB3" w:rsidRDefault="004F6AB3" w:rsidP="00286518">
      <w:pPr>
        <w:pStyle w:val="ListParagraph"/>
        <w:ind w:left="1416"/>
        <w:jc w:val="both"/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</w:pPr>
      <w:r w:rsidRPr="004F6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Systematic review of </w:t>
      </w:r>
      <w:proofErr w:type="gramStart"/>
      <w:r w:rsidR="00537CBF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Cr(</w:t>
      </w:r>
      <w:proofErr w:type="gramEnd"/>
      <w:r w:rsidR="00537CBF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III) </w:t>
      </w:r>
      <w:r w:rsidRPr="004F6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complexes</w:t>
      </w:r>
      <w:r w:rsidR="00537CBF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with CPL</w:t>
      </w:r>
      <w:r w:rsidRPr="004F6AB3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since the 60s.</w:t>
      </w:r>
      <w:r w:rsidR="008E79AC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 xml:space="preserve"> </w:t>
      </w:r>
      <w:proofErr w:type="gramStart"/>
      <w:r w:rsidR="008E79AC">
        <w:rPr>
          <w:rFonts w:ascii="Times New Roman" w:hAnsi="Times New Roman" w:cs="Times New Roman"/>
          <w:i/>
          <w:iCs/>
          <w:color w:val="1F497D"/>
          <w:sz w:val="32"/>
          <w:szCs w:val="32"/>
          <w:lang w:val="en-US"/>
        </w:rPr>
        <w:t>Structure, CPL spectrum and glum.</w:t>
      </w:r>
      <w:proofErr w:type="gramEnd"/>
    </w:p>
    <w:p w14:paraId="1D6E2629" w14:textId="77777777" w:rsidR="00F17AC9" w:rsidRDefault="00F17AC9" w:rsidP="004F6AB3">
      <w:pPr>
        <w:pStyle w:val="ListParagraph"/>
        <w:rPr>
          <w:rFonts w:ascii="Times New Roman" w:hAnsi="Times New Roman" w:cs="Times New Roman"/>
          <w:color w:val="1F497D"/>
          <w:sz w:val="32"/>
          <w:szCs w:val="32"/>
          <w:lang w:val="en-US"/>
        </w:rPr>
      </w:pPr>
    </w:p>
    <w:p w14:paraId="51D7BCB6" w14:textId="0D658182" w:rsidR="00D64316" w:rsidRPr="00537CBF" w:rsidRDefault="00D64316" w:rsidP="00537CBF">
      <w:pPr>
        <w:ind w:left="708" w:firstLine="2"/>
        <w:rPr>
          <w:sz w:val="32"/>
          <w:szCs w:val="32"/>
          <w:lang w:val="en-US"/>
        </w:rPr>
      </w:pPr>
    </w:p>
    <w:sectPr w:rsidR="00D64316" w:rsidRPr="00537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057A6"/>
    <w:multiLevelType w:val="multilevel"/>
    <w:tmpl w:val="9744A3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20" w:hanging="2520"/>
      </w:pPr>
      <w:rPr>
        <w:rFonts w:hint="default"/>
      </w:rPr>
    </w:lvl>
  </w:abstractNum>
  <w:abstractNum w:abstractNumId="1">
    <w:nsid w:val="20CA2EBB"/>
    <w:multiLevelType w:val="multilevel"/>
    <w:tmpl w:val="EE9ED8FE"/>
    <w:lvl w:ilvl="0">
      <w:start w:val="3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44996C1D"/>
    <w:multiLevelType w:val="multilevel"/>
    <w:tmpl w:val="386C0C2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3">
    <w:nsid w:val="6DB47141"/>
    <w:multiLevelType w:val="hybridMultilevel"/>
    <w:tmpl w:val="E8580086"/>
    <w:lvl w:ilvl="0" w:tplc="5BAC59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F55"/>
    <w:rsid w:val="000A05E8"/>
    <w:rsid w:val="00286518"/>
    <w:rsid w:val="002C3C8D"/>
    <w:rsid w:val="002C66F1"/>
    <w:rsid w:val="00315382"/>
    <w:rsid w:val="003B5AB3"/>
    <w:rsid w:val="0045450D"/>
    <w:rsid w:val="004F6AB3"/>
    <w:rsid w:val="00537CBF"/>
    <w:rsid w:val="00632B70"/>
    <w:rsid w:val="00813EA1"/>
    <w:rsid w:val="00837AF6"/>
    <w:rsid w:val="008E79AC"/>
    <w:rsid w:val="00D64316"/>
    <w:rsid w:val="00D80F55"/>
    <w:rsid w:val="00DD0E38"/>
    <w:rsid w:val="00E1567A"/>
    <w:rsid w:val="00EE527C"/>
    <w:rsid w:val="00F1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6E9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2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495</Words>
  <Characters>2724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UNIVERSITE DE GENEVE</Company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Ramón Jiménez Gallego</dc:creator>
  <cp:lastModifiedBy>Claude P</cp:lastModifiedBy>
  <cp:revision>4</cp:revision>
  <dcterms:created xsi:type="dcterms:W3CDTF">2021-02-21T14:11:00Z</dcterms:created>
  <dcterms:modified xsi:type="dcterms:W3CDTF">2021-02-21T15:08:00Z</dcterms:modified>
</cp:coreProperties>
</file>